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10B92" w14:textId="77777777" w:rsidR="00A626DD" w:rsidRPr="00A626DD" w:rsidRDefault="00A626DD" w:rsidP="0031687A">
      <w:pPr>
        <w:spacing w:line="240" w:lineRule="exact"/>
        <w:jc w:val="both"/>
        <w:rPr>
          <w:rFonts w:ascii="Times New Roman" w:hAnsi="Times New Roman" w:cs="Times New Roman"/>
          <w:b/>
          <w:bCs/>
        </w:rPr>
      </w:pPr>
      <w:r w:rsidRPr="00A626DD">
        <w:rPr>
          <w:rFonts w:ascii="Times New Roman" w:hAnsi="Times New Roman" w:cs="Times New Roman"/>
          <w:b/>
          <w:bCs/>
        </w:rPr>
        <w:t>Job Title: Executive Director</w:t>
      </w:r>
    </w:p>
    <w:p w14:paraId="7EA015D2" w14:textId="2C218BAC" w:rsidR="00A626DD" w:rsidRPr="00A626DD" w:rsidRDefault="00A626DD" w:rsidP="0031687A">
      <w:pPr>
        <w:spacing w:line="240" w:lineRule="exact"/>
        <w:rPr>
          <w:rFonts w:ascii="Times New Roman" w:hAnsi="Times New Roman" w:cs="Times New Roman"/>
        </w:rPr>
      </w:pPr>
      <w:r w:rsidRPr="00A626DD">
        <w:rPr>
          <w:rFonts w:ascii="Times New Roman" w:hAnsi="Times New Roman" w:cs="Times New Roman"/>
          <w:b/>
          <w:bCs/>
        </w:rPr>
        <w:t>Department</w:t>
      </w:r>
      <w:r w:rsidR="00781709">
        <w:rPr>
          <w:rFonts w:ascii="Times New Roman" w:hAnsi="Times New Roman" w:cs="Times New Roman"/>
        </w:rPr>
        <w:t>: Management</w:t>
      </w:r>
      <w:r w:rsidRPr="00A626DD">
        <w:rPr>
          <w:rFonts w:ascii="Times New Roman" w:hAnsi="Times New Roman" w:cs="Times New Roman"/>
        </w:rPr>
        <w:br/>
      </w:r>
      <w:r w:rsidRPr="00A626DD">
        <w:rPr>
          <w:rFonts w:ascii="Times New Roman" w:hAnsi="Times New Roman" w:cs="Times New Roman"/>
          <w:b/>
          <w:bCs/>
        </w:rPr>
        <w:t>Reporting To</w:t>
      </w:r>
      <w:r w:rsidR="00E824D1">
        <w:rPr>
          <w:rFonts w:ascii="Times New Roman" w:hAnsi="Times New Roman" w:cs="Times New Roman"/>
        </w:rPr>
        <w:t xml:space="preserve">: Executive Committee </w:t>
      </w:r>
      <w:r w:rsidRPr="00A626DD">
        <w:rPr>
          <w:rFonts w:ascii="Times New Roman" w:hAnsi="Times New Roman" w:cs="Times New Roman"/>
        </w:rPr>
        <w:br/>
      </w:r>
      <w:r w:rsidRPr="00A626DD">
        <w:rPr>
          <w:rFonts w:ascii="Times New Roman" w:hAnsi="Times New Roman" w:cs="Times New Roman"/>
          <w:b/>
          <w:bCs/>
        </w:rPr>
        <w:t>Location</w:t>
      </w:r>
      <w:r w:rsidRPr="00A626DD">
        <w:rPr>
          <w:rFonts w:ascii="Times New Roman" w:hAnsi="Times New Roman" w:cs="Times New Roman"/>
        </w:rPr>
        <w:t xml:space="preserve">: Central Office, </w:t>
      </w:r>
      <w:proofErr w:type="spellStart"/>
      <w:r w:rsidRPr="00A626DD">
        <w:rPr>
          <w:rFonts w:ascii="Times New Roman" w:hAnsi="Times New Roman" w:cs="Times New Roman"/>
        </w:rPr>
        <w:t>Balkumari</w:t>
      </w:r>
      <w:proofErr w:type="spellEnd"/>
      <w:r w:rsidRPr="00A626DD">
        <w:rPr>
          <w:rFonts w:ascii="Times New Roman" w:hAnsi="Times New Roman" w:cs="Times New Roman"/>
        </w:rPr>
        <w:t xml:space="preserve">, </w:t>
      </w:r>
      <w:proofErr w:type="spellStart"/>
      <w:r w:rsidRPr="00A626DD">
        <w:rPr>
          <w:rFonts w:ascii="Times New Roman" w:hAnsi="Times New Roman" w:cs="Times New Roman"/>
        </w:rPr>
        <w:t>Lalitpur</w:t>
      </w:r>
      <w:proofErr w:type="spellEnd"/>
    </w:p>
    <w:p w14:paraId="5E7218F7" w14:textId="77777777" w:rsidR="00A626DD" w:rsidRPr="00A626DD" w:rsidRDefault="00A626DD" w:rsidP="0031687A">
      <w:pPr>
        <w:spacing w:line="240" w:lineRule="exact"/>
        <w:jc w:val="both"/>
        <w:rPr>
          <w:rFonts w:ascii="Times New Roman" w:hAnsi="Times New Roman" w:cs="Times New Roman"/>
          <w:b/>
          <w:bCs/>
        </w:rPr>
      </w:pPr>
      <w:r w:rsidRPr="00A626DD">
        <w:rPr>
          <w:rFonts w:ascii="Times New Roman" w:hAnsi="Times New Roman" w:cs="Times New Roman"/>
          <w:b/>
          <w:bCs/>
        </w:rPr>
        <w:t>1. Organization Overview</w:t>
      </w:r>
    </w:p>
    <w:p w14:paraId="3151B192" w14:textId="3882E558" w:rsidR="00A626DD" w:rsidRPr="00A626DD" w:rsidRDefault="00A626DD" w:rsidP="0031687A">
      <w:pPr>
        <w:spacing w:line="240" w:lineRule="exact"/>
        <w:jc w:val="both"/>
        <w:rPr>
          <w:rFonts w:ascii="Times New Roman" w:hAnsi="Times New Roman" w:cs="Times New Roman"/>
        </w:rPr>
      </w:pPr>
      <w:r w:rsidRPr="00A626DD">
        <w:rPr>
          <w:rFonts w:ascii="Times New Roman" w:hAnsi="Times New Roman" w:cs="Times New Roman"/>
          <w:b/>
          <w:bCs/>
        </w:rPr>
        <w:t>Women’s Rehabilitation Centre (WOREC)</w:t>
      </w:r>
      <w:r w:rsidRPr="00A626DD">
        <w:rPr>
          <w:rFonts w:ascii="Times New Roman" w:hAnsi="Times New Roman" w:cs="Times New Roman"/>
        </w:rPr>
        <w:t xml:space="preserve"> </w:t>
      </w:r>
      <w:r w:rsidR="0031687A" w:rsidRPr="0031687A">
        <w:rPr>
          <w:rFonts w:ascii="Times New Roman" w:eastAsia="Times New Roman" w:hAnsi="Times New Roman" w:cs="Times New Roman"/>
        </w:rPr>
        <w:t>Founded in 1991, </w:t>
      </w:r>
      <w:r w:rsidR="0031687A" w:rsidRPr="0031687A">
        <w:rPr>
          <w:rFonts w:ascii="Times New Roman" w:eastAsia="Times New Roman" w:hAnsi="Times New Roman" w:cs="Times New Roman"/>
          <w:b/>
          <w:bCs/>
        </w:rPr>
        <w:t>Women’s Rehabilitation Centre (WOREC)</w:t>
      </w:r>
      <w:r w:rsidR="0031687A" w:rsidRPr="0031687A">
        <w:rPr>
          <w:rFonts w:ascii="Times New Roman" w:eastAsia="Times New Roman" w:hAnsi="Times New Roman" w:cs="Times New Roman"/>
        </w:rPr>
        <w:t xml:space="preserve"> is a national level leading NGO working in Nepal from local to global level with feminist values to support and bridge collective actions for women rights and feminist movement. Together with collaborators from a diverse range of feminist human rights movements and networks, WOREC works to advance the rights of women in diversity. WOREC advocates for affirmative structural and social changes influencing national and international actors. WOREC works for the protection and promotion of women's human rights and social justice with the campaigns against violence against women, and women's economic, social and cultural rights. WOREC is active nation-wide by its presence with central office in Lalitpur, provincial and district offices in 6 provinces. WOREC is currently looking for </w:t>
      </w:r>
      <w:r w:rsidR="0031687A" w:rsidRPr="0031687A">
        <w:rPr>
          <w:rFonts w:ascii="Times New Roman" w:hAnsi="Times New Roman" w:cs="Times New Roman"/>
        </w:rPr>
        <w:t xml:space="preserve">a dynamic and competent candidate to fulfill the position of Executive Director at Central Office based in </w:t>
      </w:r>
      <w:proofErr w:type="spellStart"/>
      <w:r w:rsidR="0031687A" w:rsidRPr="0031687A">
        <w:rPr>
          <w:rFonts w:ascii="Times New Roman" w:hAnsi="Times New Roman" w:cs="Times New Roman"/>
        </w:rPr>
        <w:t>Balkumari</w:t>
      </w:r>
      <w:proofErr w:type="spellEnd"/>
      <w:r w:rsidR="0031687A" w:rsidRPr="0031687A">
        <w:rPr>
          <w:rFonts w:ascii="Times New Roman" w:hAnsi="Times New Roman" w:cs="Times New Roman"/>
        </w:rPr>
        <w:t xml:space="preserve">, </w:t>
      </w:r>
      <w:proofErr w:type="spellStart"/>
      <w:r w:rsidR="0031687A" w:rsidRPr="0031687A">
        <w:rPr>
          <w:rFonts w:ascii="Times New Roman" w:hAnsi="Times New Roman" w:cs="Times New Roman"/>
        </w:rPr>
        <w:t>Lalitpur</w:t>
      </w:r>
      <w:proofErr w:type="spellEnd"/>
      <w:r w:rsidR="0031687A" w:rsidRPr="0031687A">
        <w:rPr>
          <w:rFonts w:ascii="Times New Roman" w:hAnsi="Times New Roman" w:cs="Times New Roman"/>
        </w:rPr>
        <w:t>. The position reports to the Executive Board and is responsible for overall execution ensuring organizational vision, mission, goals and objectives.</w:t>
      </w:r>
    </w:p>
    <w:p w14:paraId="2615F9A5" w14:textId="77777777" w:rsidR="00A626DD" w:rsidRPr="00A626DD" w:rsidRDefault="00A626DD" w:rsidP="0031687A">
      <w:pPr>
        <w:spacing w:line="240" w:lineRule="exact"/>
        <w:jc w:val="both"/>
        <w:rPr>
          <w:rFonts w:ascii="Times New Roman" w:hAnsi="Times New Roman" w:cs="Times New Roman"/>
          <w:b/>
          <w:bCs/>
        </w:rPr>
      </w:pPr>
      <w:r w:rsidRPr="00A626DD">
        <w:rPr>
          <w:rFonts w:ascii="Times New Roman" w:hAnsi="Times New Roman" w:cs="Times New Roman"/>
          <w:b/>
          <w:bCs/>
        </w:rPr>
        <w:t>2. Position Summary</w:t>
      </w:r>
    </w:p>
    <w:p w14:paraId="6292A478" w14:textId="41B131A2" w:rsidR="00A626DD" w:rsidRDefault="00A626DD" w:rsidP="0031687A">
      <w:pPr>
        <w:spacing w:line="240" w:lineRule="exact"/>
        <w:jc w:val="both"/>
        <w:rPr>
          <w:rFonts w:ascii="Times New Roman" w:hAnsi="Times New Roman" w:cs="Times New Roman"/>
        </w:rPr>
      </w:pPr>
      <w:r w:rsidRPr="00A626DD">
        <w:rPr>
          <w:rFonts w:ascii="Times New Roman" w:hAnsi="Times New Roman" w:cs="Times New Roman"/>
        </w:rPr>
        <w:t>The Executive Director serves as the executive h</w:t>
      </w:r>
      <w:r w:rsidR="0031687A">
        <w:rPr>
          <w:rFonts w:ascii="Times New Roman" w:hAnsi="Times New Roman" w:cs="Times New Roman"/>
        </w:rPr>
        <w:t>ead</w:t>
      </w:r>
      <w:r w:rsidRPr="00A626DD">
        <w:rPr>
          <w:rFonts w:ascii="Times New Roman" w:hAnsi="Times New Roman" w:cs="Times New Roman"/>
        </w:rPr>
        <w:t xml:space="preserve"> of the organization, </w:t>
      </w:r>
      <w:r w:rsidR="00E824D1">
        <w:rPr>
          <w:rFonts w:ascii="Times New Roman" w:hAnsi="Times New Roman" w:cs="Times New Roman"/>
        </w:rPr>
        <w:t>reporting to the Executive Committee</w:t>
      </w:r>
      <w:r w:rsidRPr="00A626DD">
        <w:rPr>
          <w:rFonts w:ascii="Times New Roman" w:hAnsi="Times New Roman" w:cs="Times New Roman"/>
        </w:rPr>
        <w:t xml:space="preserve">. This leadership role is responsible for strategic oversight, </w:t>
      </w:r>
      <w:r w:rsidR="00E253D4">
        <w:rPr>
          <w:rFonts w:ascii="Times New Roman" w:hAnsi="Times New Roman" w:cs="Times New Roman"/>
        </w:rPr>
        <w:t xml:space="preserve">operations management and </w:t>
      </w:r>
      <w:r w:rsidRPr="00A626DD">
        <w:rPr>
          <w:rFonts w:ascii="Times New Roman" w:hAnsi="Times New Roman" w:cs="Times New Roman"/>
        </w:rPr>
        <w:t>program implementation, staff management, fundraising, external engagement, and ensuring alignment with WOREC’s mission and vision.</w:t>
      </w:r>
    </w:p>
    <w:p w14:paraId="0B5AACE5" w14:textId="59C5F93A" w:rsidR="009B2B40" w:rsidRPr="009B2B40" w:rsidRDefault="009B2B40" w:rsidP="009B2B40">
      <w:pPr>
        <w:spacing w:line="240" w:lineRule="exact"/>
        <w:rPr>
          <w:rFonts w:ascii="Times New Roman" w:hAnsi="Times New Roman" w:cs="Times New Roman"/>
          <w:b/>
          <w:bCs/>
        </w:rPr>
      </w:pPr>
      <w:r w:rsidRPr="009B2B40">
        <w:rPr>
          <w:rFonts w:ascii="Times New Roman" w:hAnsi="Times New Roman" w:cs="Times New Roman"/>
          <w:b/>
          <w:bCs/>
        </w:rPr>
        <w:t xml:space="preserve">3. Specific Job Functions: </w:t>
      </w:r>
    </w:p>
    <w:p w14:paraId="2EBC6C6E" w14:textId="4C3C3EE6" w:rsidR="00A626DD" w:rsidRPr="00A626DD" w:rsidRDefault="00663A5A" w:rsidP="0031687A">
      <w:pPr>
        <w:spacing w:line="240" w:lineRule="exact"/>
        <w:jc w:val="both"/>
        <w:rPr>
          <w:rFonts w:ascii="Times New Roman" w:hAnsi="Times New Roman" w:cs="Times New Roman"/>
          <w:b/>
          <w:bCs/>
        </w:rPr>
      </w:pPr>
      <w:r>
        <w:rPr>
          <w:rFonts w:ascii="Times New Roman" w:hAnsi="Times New Roman" w:cs="Times New Roman"/>
        </w:rPr>
        <w:t xml:space="preserve">a. </w:t>
      </w:r>
      <w:r w:rsidRPr="00A626DD">
        <w:rPr>
          <w:rFonts w:ascii="Times New Roman" w:hAnsi="Times New Roman" w:cs="Times New Roman"/>
          <w:b/>
          <w:bCs/>
        </w:rPr>
        <w:t>Leadership</w:t>
      </w:r>
      <w:r w:rsidR="00A626DD" w:rsidRPr="00A626DD">
        <w:rPr>
          <w:rFonts w:ascii="Times New Roman" w:hAnsi="Times New Roman" w:cs="Times New Roman"/>
          <w:b/>
          <w:bCs/>
        </w:rPr>
        <w:t xml:space="preserve"> &amp; Governance</w:t>
      </w:r>
    </w:p>
    <w:p w14:paraId="0D9893D4" w14:textId="77777777" w:rsidR="00A626DD" w:rsidRPr="00A626DD" w:rsidRDefault="00A626DD" w:rsidP="0031687A">
      <w:pPr>
        <w:numPr>
          <w:ilvl w:val="0"/>
          <w:numId w:val="4"/>
        </w:numPr>
        <w:spacing w:line="240" w:lineRule="exact"/>
        <w:jc w:val="both"/>
        <w:rPr>
          <w:rFonts w:ascii="Times New Roman" w:hAnsi="Times New Roman" w:cs="Times New Roman"/>
        </w:rPr>
      </w:pPr>
      <w:r w:rsidRPr="00A626DD">
        <w:rPr>
          <w:rFonts w:ascii="Times New Roman" w:hAnsi="Times New Roman" w:cs="Times New Roman"/>
        </w:rPr>
        <w:t>Serve as the main link between the Executive Committee and the organization's management team.</w:t>
      </w:r>
    </w:p>
    <w:p w14:paraId="316BD3A7" w14:textId="77777777" w:rsidR="00A626DD" w:rsidRPr="00A626DD" w:rsidRDefault="00A626DD" w:rsidP="0031687A">
      <w:pPr>
        <w:numPr>
          <w:ilvl w:val="0"/>
          <w:numId w:val="4"/>
        </w:numPr>
        <w:spacing w:line="240" w:lineRule="exact"/>
        <w:jc w:val="both"/>
        <w:rPr>
          <w:rFonts w:ascii="Times New Roman" w:hAnsi="Times New Roman" w:cs="Times New Roman"/>
        </w:rPr>
      </w:pPr>
      <w:r w:rsidRPr="00A626DD">
        <w:rPr>
          <w:rFonts w:ascii="Times New Roman" w:hAnsi="Times New Roman" w:cs="Times New Roman"/>
        </w:rPr>
        <w:t>Represent WOREC in key decision-making processes, both internally and externally.</w:t>
      </w:r>
    </w:p>
    <w:p w14:paraId="10A38AE2" w14:textId="4E78EA3D" w:rsidR="00A626DD" w:rsidRPr="00A626DD" w:rsidRDefault="00A626DD" w:rsidP="0031687A">
      <w:pPr>
        <w:numPr>
          <w:ilvl w:val="0"/>
          <w:numId w:val="4"/>
        </w:numPr>
        <w:spacing w:line="240" w:lineRule="exact"/>
        <w:jc w:val="both"/>
        <w:rPr>
          <w:rFonts w:ascii="Times New Roman" w:hAnsi="Times New Roman" w:cs="Times New Roman"/>
        </w:rPr>
      </w:pPr>
      <w:r w:rsidRPr="00A626DD">
        <w:rPr>
          <w:rFonts w:ascii="Times New Roman" w:hAnsi="Times New Roman" w:cs="Times New Roman"/>
        </w:rPr>
        <w:t>Lead the Central Management Committee, facilitati</w:t>
      </w:r>
      <w:r w:rsidR="00E824D1">
        <w:rPr>
          <w:rFonts w:ascii="Times New Roman" w:hAnsi="Times New Roman" w:cs="Times New Roman"/>
        </w:rPr>
        <w:t xml:space="preserve">ng decisions in line with the </w:t>
      </w:r>
      <w:r w:rsidRPr="00A626DD">
        <w:rPr>
          <w:rFonts w:ascii="Times New Roman" w:hAnsi="Times New Roman" w:cs="Times New Roman"/>
        </w:rPr>
        <w:t>directives</w:t>
      </w:r>
      <w:r w:rsidR="00E824D1">
        <w:rPr>
          <w:rFonts w:ascii="Times New Roman" w:hAnsi="Times New Roman" w:cs="Times New Roman"/>
        </w:rPr>
        <w:t xml:space="preserve"> of Executive Committee</w:t>
      </w:r>
      <w:r w:rsidRPr="00A626DD">
        <w:rPr>
          <w:rFonts w:ascii="Times New Roman" w:hAnsi="Times New Roman" w:cs="Times New Roman"/>
        </w:rPr>
        <w:t>.</w:t>
      </w:r>
    </w:p>
    <w:p w14:paraId="6D13B214" w14:textId="77777777" w:rsidR="00A626DD" w:rsidRPr="00A626DD" w:rsidRDefault="00A626DD" w:rsidP="0031687A">
      <w:pPr>
        <w:numPr>
          <w:ilvl w:val="0"/>
          <w:numId w:val="4"/>
        </w:numPr>
        <w:spacing w:line="240" w:lineRule="exact"/>
        <w:jc w:val="both"/>
        <w:rPr>
          <w:rFonts w:ascii="Times New Roman" w:hAnsi="Times New Roman" w:cs="Times New Roman"/>
        </w:rPr>
      </w:pPr>
      <w:r w:rsidRPr="00A626DD">
        <w:rPr>
          <w:rFonts w:ascii="Times New Roman" w:hAnsi="Times New Roman" w:cs="Times New Roman"/>
        </w:rPr>
        <w:t>Uphold organizational vision, mission, and values in all actions and decisions.</w:t>
      </w:r>
    </w:p>
    <w:p w14:paraId="47CC8A6A" w14:textId="135B4412" w:rsidR="00A626DD" w:rsidRPr="00A626DD" w:rsidRDefault="00A626DD" w:rsidP="0031687A">
      <w:pPr>
        <w:numPr>
          <w:ilvl w:val="0"/>
          <w:numId w:val="4"/>
        </w:numPr>
        <w:spacing w:line="240" w:lineRule="exact"/>
        <w:jc w:val="both"/>
        <w:rPr>
          <w:rFonts w:ascii="Times New Roman" w:hAnsi="Times New Roman" w:cs="Times New Roman"/>
        </w:rPr>
      </w:pPr>
      <w:r w:rsidRPr="00A626DD">
        <w:rPr>
          <w:rFonts w:ascii="Times New Roman" w:hAnsi="Times New Roman" w:cs="Times New Roman"/>
        </w:rPr>
        <w:t>Foster transformatio</w:t>
      </w:r>
      <w:r w:rsidR="00E824D1">
        <w:rPr>
          <w:rFonts w:ascii="Times New Roman" w:hAnsi="Times New Roman" w:cs="Times New Roman"/>
        </w:rPr>
        <w:t>nal leadership and mentor the team members</w:t>
      </w:r>
      <w:r w:rsidRPr="00A626DD">
        <w:rPr>
          <w:rFonts w:ascii="Times New Roman" w:hAnsi="Times New Roman" w:cs="Times New Roman"/>
        </w:rPr>
        <w:t>.</w:t>
      </w:r>
    </w:p>
    <w:p w14:paraId="0CE6D92E" w14:textId="2FA98F12" w:rsidR="00A626DD" w:rsidRPr="00A626DD" w:rsidRDefault="009B2B40" w:rsidP="0031687A">
      <w:pPr>
        <w:spacing w:line="240" w:lineRule="exact"/>
        <w:jc w:val="both"/>
        <w:rPr>
          <w:rFonts w:ascii="Times New Roman" w:hAnsi="Times New Roman" w:cs="Times New Roman"/>
          <w:b/>
          <w:bCs/>
        </w:rPr>
      </w:pPr>
      <w:r>
        <w:rPr>
          <w:rFonts w:ascii="Times New Roman" w:hAnsi="Times New Roman" w:cs="Times New Roman"/>
          <w:b/>
          <w:bCs/>
        </w:rPr>
        <w:t>b</w:t>
      </w:r>
      <w:r w:rsidR="00A626DD" w:rsidRPr="00A626DD">
        <w:rPr>
          <w:rFonts w:ascii="Times New Roman" w:hAnsi="Times New Roman" w:cs="Times New Roman"/>
          <w:b/>
          <w:bCs/>
        </w:rPr>
        <w:t>. Strategic Management &amp; Organizational Development</w:t>
      </w:r>
    </w:p>
    <w:p w14:paraId="0F2676EE" w14:textId="77777777" w:rsidR="00A626DD" w:rsidRPr="00A626DD" w:rsidRDefault="00A626DD" w:rsidP="0031687A">
      <w:pPr>
        <w:numPr>
          <w:ilvl w:val="0"/>
          <w:numId w:val="5"/>
        </w:numPr>
        <w:spacing w:line="240" w:lineRule="exact"/>
        <w:jc w:val="both"/>
        <w:rPr>
          <w:rFonts w:ascii="Times New Roman" w:hAnsi="Times New Roman" w:cs="Times New Roman"/>
        </w:rPr>
      </w:pPr>
      <w:r w:rsidRPr="00A626DD">
        <w:rPr>
          <w:rFonts w:ascii="Times New Roman" w:hAnsi="Times New Roman" w:cs="Times New Roman"/>
        </w:rPr>
        <w:t>Oversee strategic planning, implementation, and review processes.</w:t>
      </w:r>
    </w:p>
    <w:p w14:paraId="51AD4B4C" w14:textId="77777777" w:rsidR="00A626DD" w:rsidRPr="00A626DD" w:rsidRDefault="00A626DD" w:rsidP="0031687A">
      <w:pPr>
        <w:numPr>
          <w:ilvl w:val="0"/>
          <w:numId w:val="5"/>
        </w:numPr>
        <w:spacing w:line="240" w:lineRule="exact"/>
        <w:jc w:val="both"/>
        <w:rPr>
          <w:rFonts w:ascii="Times New Roman" w:hAnsi="Times New Roman" w:cs="Times New Roman"/>
        </w:rPr>
      </w:pPr>
      <w:r w:rsidRPr="00A626DD">
        <w:rPr>
          <w:rFonts w:ascii="Times New Roman" w:hAnsi="Times New Roman" w:cs="Times New Roman"/>
        </w:rPr>
        <w:t>Ensure alignment of all programs and themes with community needs and organizational goals.</w:t>
      </w:r>
    </w:p>
    <w:p w14:paraId="002E7D5A" w14:textId="77777777" w:rsidR="00A626DD" w:rsidRPr="00A626DD" w:rsidRDefault="00A626DD" w:rsidP="0031687A">
      <w:pPr>
        <w:numPr>
          <w:ilvl w:val="0"/>
          <w:numId w:val="5"/>
        </w:numPr>
        <w:spacing w:line="240" w:lineRule="exact"/>
        <w:jc w:val="both"/>
        <w:rPr>
          <w:rFonts w:ascii="Times New Roman" w:hAnsi="Times New Roman" w:cs="Times New Roman"/>
        </w:rPr>
      </w:pPr>
      <w:r w:rsidRPr="00A626DD">
        <w:rPr>
          <w:rFonts w:ascii="Times New Roman" w:hAnsi="Times New Roman" w:cs="Times New Roman"/>
        </w:rPr>
        <w:t>Lead periodic assessments, reviews, and adjustments to strategy as needed.</w:t>
      </w:r>
    </w:p>
    <w:p w14:paraId="104F20DC" w14:textId="74A38CBA" w:rsidR="00A626DD" w:rsidRPr="0031687A" w:rsidRDefault="00A626DD" w:rsidP="0031687A">
      <w:pPr>
        <w:numPr>
          <w:ilvl w:val="0"/>
          <w:numId w:val="5"/>
        </w:numPr>
        <w:spacing w:line="240" w:lineRule="exact"/>
        <w:jc w:val="both"/>
        <w:rPr>
          <w:rFonts w:ascii="Times New Roman" w:hAnsi="Times New Roman" w:cs="Times New Roman"/>
        </w:rPr>
      </w:pPr>
      <w:r w:rsidRPr="00A626DD">
        <w:rPr>
          <w:rFonts w:ascii="Times New Roman" w:hAnsi="Times New Roman" w:cs="Times New Roman"/>
        </w:rPr>
        <w:t>Embrace and lead change management to respond to evolving contexts.</w:t>
      </w:r>
    </w:p>
    <w:p w14:paraId="46AC52A6" w14:textId="0AB3589D" w:rsidR="00A626DD" w:rsidRPr="00A626DD" w:rsidRDefault="009B2B40" w:rsidP="0031687A">
      <w:pPr>
        <w:spacing w:line="240" w:lineRule="exact"/>
        <w:jc w:val="both"/>
        <w:rPr>
          <w:rFonts w:ascii="Times New Roman" w:hAnsi="Times New Roman" w:cs="Times New Roman"/>
          <w:b/>
          <w:bCs/>
        </w:rPr>
      </w:pPr>
      <w:r>
        <w:rPr>
          <w:rFonts w:ascii="Times New Roman" w:hAnsi="Times New Roman" w:cs="Times New Roman"/>
          <w:b/>
          <w:bCs/>
        </w:rPr>
        <w:t>c</w:t>
      </w:r>
      <w:r w:rsidR="00A626DD" w:rsidRPr="00A626DD">
        <w:rPr>
          <w:rFonts w:ascii="Times New Roman" w:hAnsi="Times New Roman" w:cs="Times New Roman"/>
          <w:b/>
          <w:bCs/>
        </w:rPr>
        <w:t>. Program and Operations Oversight</w:t>
      </w:r>
    </w:p>
    <w:p w14:paraId="5BEB7536" w14:textId="77777777" w:rsidR="00A626DD" w:rsidRPr="00A626DD" w:rsidRDefault="00A626DD" w:rsidP="0031687A">
      <w:pPr>
        <w:numPr>
          <w:ilvl w:val="0"/>
          <w:numId w:val="6"/>
        </w:numPr>
        <w:spacing w:line="240" w:lineRule="exact"/>
        <w:jc w:val="both"/>
        <w:rPr>
          <w:rFonts w:ascii="Times New Roman" w:hAnsi="Times New Roman" w:cs="Times New Roman"/>
        </w:rPr>
      </w:pPr>
      <w:r w:rsidRPr="00A626DD">
        <w:rPr>
          <w:rFonts w:ascii="Times New Roman" w:hAnsi="Times New Roman" w:cs="Times New Roman"/>
        </w:rPr>
        <w:t>Guide and supervise all programs, campaigns, and district-level operations.</w:t>
      </w:r>
    </w:p>
    <w:p w14:paraId="72FC92E6" w14:textId="5CD419F1" w:rsidR="00A626DD" w:rsidRPr="00A626DD" w:rsidRDefault="00A626DD" w:rsidP="0031687A">
      <w:pPr>
        <w:numPr>
          <w:ilvl w:val="0"/>
          <w:numId w:val="6"/>
        </w:numPr>
        <w:spacing w:line="240" w:lineRule="exact"/>
        <w:jc w:val="both"/>
        <w:rPr>
          <w:rFonts w:ascii="Times New Roman" w:hAnsi="Times New Roman" w:cs="Times New Roman"/>
        </w:rPr>
      </w:pPr>
      <w:r w:rsidRPr="00A626DD">
        <w:rPr>
          <w:rFonts w:ascii="Times New Roman" w:hAnsi="Times New Roman" w:cs="Times New Roman"/>
        </w:rPr>
        <w:lastRenderedPageBreak/>
        <w:t>Maintain coord</w:t>
      </w:r>
      <w:r w:rsidR="00E824D1">
        <w:rPr>
          <w:rFonts w:ascii="Times New Roman" w:hAnsi="Times New Roman" w:cs="Times New Roman"/>
        </w:rPr>
        <w:t xml:space="preserve">ination with Operations and Program </w:t>
      </w:r>
      <w:r w:rsidRPr="00A626DD">
        <w:rPr>
          <w:rFonts w:ascii="Times New Roman" w:hAnsi="Times New Roman" w:cs="Times New Roman"/>
        </w:rPr>
        <w:t>Manager, District Coordinators, and Thematic Leads.</w:t>
      </w:r>
    </w:p>
    <w:p w14:paraId="5E9C6C2D" w14:textId="77777777" w:rsidR="00A626DD" w:rsidRPr="00A626DD" w:rsidRDefault="00A626DD" w:rsidP="0031687A">
      <w:pPr>
        <w:numPr>
          <w:ilvl w:val="0"/>
          <w:numId w:val="6"/>
        </w:numPr>
        <w:spacing w:line="240" w:lineRule="exact"/>
        <w:jc w:val="both"/>
        <w:rPr>
          <w:rFonts w:ascii="Times New Roman" w:hAnsi="Times New Roman" w:cs="Times New Roman"/>
        </w:rPr>
      </w:pPr>
      <w:r w:rsidRPr="00A626DD">
        <w:rPr>
          <w:rFonts w:ascii="Times New Roman" w:hAnsi="Times New Roman" w:cs="Times New Roman"/>
        </w:rPr>
        <w:t>Ensure quality, timely, and impactful implementation of activities and projects.</w:t>
      </w:r>
    </w:p>
    <w:p w14:paraId="350C678E" w14:textId="33EA0854" w:rsidR="00A626DD" w:rsidRPr="00A626DD" w:rsidRDefault="00A626DD" w:rsidP="0031687A">
      <w:pPr>
        <w:numPr>
          <w:ilvl w:val="0"/>
          <w:numId w:val="6"/>
        </w:numPr>
        <w:spacing w:line="240" w:lineRule="exact"/>
        <w:jc w:val="both"/>
        <w:rPr>
          <w:rFonts w:ascii="Times New Roman" w:hAnsi="Times New Roman" w:cs="Times New Roman"/>
        </w:rPr>
      </w:pPr>
      <w:r w:rsidRPr="00A626DD">
        <w:rPr>
          <w:rFonts w:ascii="Times New Roman" w:hAnsi="Times New Roman" w:cs="Times New Roman"/>
        </w:rPr>
        <w:t>Support monitoring, evaluation, learning (MEL) processes and data-informed decision-making.</w:t>
      </w:r>
    </w:p>
    <w:p w14:paraId="37ED83E2" w14:textId="4C4958CF" w:rsidR="00A626DD" w:rsidRPr="00A626DD" w:rsidRDefault="009B2B40" w:rsidP="0031687A">
      <w:pPr>
        <w:spacing w:line="240" w:lineRule="exact"/>
        <w:jc w:val="both"/>
        <w:rPr>
          <w:rFonts w:ascii="Times New Roman" w:hAnsi="Times New Roman" w:cs="Times New Roman"/>
          <w:b/>
          <w:bCs/>
        </w:rPr>
      </w:pPr>
      <w:r>
        <w:rPr>
          <w:rFonts w:ascii="Times New Roman" w:hAnsi="Times New Roman" w:cs="Times New Roman"/>
          <w:b/>
          <w:bCs/>
        </w:rPr>
        <w:t>d</w:t>
      </w:r>
      <w:r w:rsidR="00A626DD" w:rsidRPr="00A626DD">
        <w:rPr>
          <w:rFonts w:ascii="Times New Roman" w:hAnsi="Times New Roman" w:cs="Times New Roman"/>
          <w:b/>
          <w:bCs/>
        </w:rPr>
        <w:t>. External Representation &amp; Advocacy</w:t>
      </w:r>
    </w:p>
    <w:p w14:paraId="2DE95204" w14:textId="77777777" w:rsidR="00A626DD" w:rsidRPr="00A626DD" w:rsidRDefault="00A626DD" w:rsidP="0031687A">
      <w:pPr>
        <w:numPr>
          <w:ilvl w:val="0"/>
          <w:numId w:val="7"/>
        </w:numPr>
        <w:spacing w:line="240" w:lineRule="exact"/>
        <w:jc w:val="both"/>
        <w:rPr>
          <w:rFonts w:ascii="Times New Roman" w:hAnsi="Times New Roman" w:cs="Times New Roman"/>
        </w:rPr>
      </w:pPr>
      <w:r w:rsidRPr="00A626DD">
        <w:rPr>
          <w:rFonts w:ascii="Times New Roman" w:hAnsi="Times New Roman" w:cs="Times New Roman"/>
        </w:rPr>
        <w:t>Represent WOREC at national and international forums, networks, and donor platforms.</w:t>
      </w:r>
    </w:p>
    <w:p w14:paraId="6AFC1FEB" w14:textId="77777777" w:rsidR="00A626DD" w:rsidRPr="00A626DD" w:rsidRDefault="00A626DD" w:rsidP="0031687A">
      <w:pPr>
        <w:numPr>
          <w:ilvl w:val="0"/>
          <w:numId w:val="7"/>
        </w:numPr>
        <w:spacing w:line="240" w:lineRule="exact"/>
        <w:jc w:val="both"/>
        <w:rPr>
          <w:rFonts w:ascii="Times New Roman" w:hAnsi="Times New Roman" w:cs="Times New Roman"/>
        </w:rPr>
      </w:pPr>
      <w:r w:rsidRPr="00A626DD">
        <w:rPr>
          <w:rFonts w:ascii="Times New Roman" w:hAnsi="Times New Roman" w:cs="Times New Roman"/>
        </w:rPr>
        <w:t>Advocate for women’s rights and social justice through multi-level engagements.</w:t>
      </w:r>
    </w:p>
    <w:p w14:paraId="6543E6C5" w14:textId="3B462F8F" w:rsidR="00A626DD" w:rsidRPr="00A626DD" w:rsidRDefault="00A626DD" w:rsidP="0031687A">
      <w:pPr>
        <w:numPr>
          <w:ilvl w:val="0"/>
          <w:numId w:val="7"/>
        </w:numPr>
        <w:spacing w:line="240" w:lineRule="exact"/>
        <w:jc w:val="both"/>
        <w:rPr>
          <w:rFonts w:ascii="Times New Roman" w:hAnsi="Times New Roman" w:cs="Times New Roman"/>
        </w:rPr>
      </w:pPr>
      <w:r w:rsidRPr="00A626DD">
        <w:rPr>
          <w:rFonts w:ascii="Times New Roman" w:hAnsi="Times New Roman" w:cs="Times New Roman"/>
        </w:rPr>
        <w:t>Promote WOREC’s policy positions and political commitments with stakeholders.</w:t>
      </w:r>
    </w:p>
    <w:p w14:paraId="78F8F652" w14:textId="2FE5D4F9" w:rsidR="00A626DD" w:rsidRPr="00A626DD" w:rsidRDefault="009B2B40" w:rsidP="0031687A">
      <w:pPr>
        <w:spacing w:line="240" w:lineRule="exact"/>
        <w:jc w:val="both"/>
        <w:rPr>
          <w:rFonts w:ascii="Times New Roman" w:hAnsi="Times New Roman" w:cs="Times New Roman"/>
          <w:b/>
          <w:bCs/>
        </w:rPr>
      </w:pPr>
      <w:r>
        <w:rPr>
          <w:rFonts w:ascii="Times New Roman" w:hAnsi="Times New Roman" w:cs="Times New Roman"/>
          <w:b/>
          <w:bCs/>
        </w:rPr>
        <w:t>e</w:t>
      </w:r>
      <w:r w:rsidR="00A626DD" w:rsidRPr="00A626DD">
        <w:rPr>
          <w:rFonts w:ascii="Times New Roman" w:hAnsi="Times New Roman" w:cs="Times New Roman"/>
          <w:b/>
          <w:bCs/>
        </w:rPr>
        <w:t>. Fundraising &amp; Donor Relations</w:t>
      </w:r>
    </w:p>
    <w:p w14:paraId="020E9111" w14:textId="41B9F062" w:rsidR="00A626DD" w:rsidRPr="00A626DD" w:rsidRDefault="00A626DD" w:rsidP="0031687A">
      <w:pPr>
        <w:numPr>
          <w:ilvl w:val="0"/>
          <w:numId w:val="8"/>
        </w:numPr>
        <w:spacing w:line="240" w:lineRule="exact"/>
        <w:jc w:val="both"/>
        <w:rPr>
          <w:rFonts w:ascii="Times New Roman" w:hAnsi="Times New Roman" w:cs="Times New Roman"/>
        </w:rPr>
      </w:pPr>
      <w:r w:rsidRPr="00A626DD">
        <w:rPr>
          <w:rFonts w:ascii="Times New Roman" w:hAnsi="Times New Roman" w:cs="Times New Roman"/>
        </w:rPr>
        <w:t xml:space="preserve">Lead efforts to identify funding opportunities, </w:t>
      </w:r>
      <w:r w:rsidR="00E75650">
        <w:rPr>
          <w:rFonts w:ascii="Times New Roman" w:hAnsi="Times New Roman" w:cs="Times New Roman"/>
        </w:rPr>
        <w:t xml:space="preserve">proposal development, </w:t>
      </w:r>
      <w:r w:rsidRPr="00A626DD">
        <w:rPr>
          <w:rFonts w:ascii="Times New Roman" w:hAnsi="Times New Roman" w:cs="Times New Roman"/>
        </w:rPr>
        <w:t>mobilize resources, and develop partnerships.</w:t>
      </w:r>
    </w:p>
    <w:p w14:paraId="03DFF499" w14:textId="77777777" w:rsidR="00A626DD" w:rsidRPr="00A626DD" w:rsidRDefault="00A626DD" w:rsidP="0031687A">
      <w:pPr>
        <w:numPr>
          <w:ilvl w:val="0"/>
          <w:numId w:val="8"/>
        </w:numPr>
        <w:spacing w:line="240" w:lineRule="exact"/>
        <w:jc w:val="both"/>
        <w:rPr>
          <w:rFonts w:ascii="Times New Roman" w:hAnsi="Times New Roman" w:cs="Times New Roman"/>
        </w:rPr>
      </w:pPr>
      <w:r w:rsidRPr="00A626DD">
        <w:rPr>
          <w:rFonts w:ascii="Times New Roman" w:hAnsi="Times New Roman" w:cs="Times New Roman"/>
        </w:rPr>
        <w:t>Maintain effective communication with funding partners and ensure responsible fund utilization.</w:t>
      </w:r>
    </w:p>
    <w:p w14:paraId="2F1D9666" w14:textId="35C4C89B" w:rsidR="00A626DD" w:rsidRPr="00A626DD" w:rsidRDefault="00A626DD" w:rsidP="0031687A">
      <w:pPr>
        <w:numPr>
          <w:ilvl w:val="0"/>
          <w:numId w:val="8"/>
        </w:numPr>
        <w:spacing w:line="240" w:lineRule="exact"/>
        <w:jc w:val="both"/>
        <w:rPr>
          <w:rFonts w:ascii="Times New Roman" w:hAnsi="Times New Roman" w:cs="Times New Roman"/>
        </w:rPr>
      </w:pPr>
      <w:r w:rsidRPr="00A626DD">
        <w:rPr>
          <w:rFonts w:ascii="Times New Roman" w:hAnsi="Times New Roman" w:cs="Times New Roman"/>
        </w:rPr>
        <w:t>Supervise donor correspondence and guide staff in compliance and reporting.</w:t>
      </w:r>
    </w:p>
    <w:p w14:paraId="1D1FA4A5" w14:textId="5ED64135" w:rsidR="00A626DD" w:rsidRPr="00A626DD" w:rsidRDefault="009B2B40" w:rsidP="0031687A">
      <w:pPr>
        <w:spacing w:line="240" w:lineRule="exact"/>
        <w:jc w:val="both"/>
        <w:rPr>
          <w:rFonts w:ascii="Times New Roman" w:hAnsi="Times New Roman" w:cs="Times New Roman"/>
          <w:b/>
          <w:bCs/>
        </w:rPr>
      </w:pPr>
      <w:r>
        <w:rPr>
          <w:rFonts w:ascii="Times New Roman" w:hAnsi="Times New Roman" w:cs="Times New Roman"/>
          <w:b/>
          <w:bCs/>
        </w:rPr>
        <w:t>f</w:t>
      </w:r>
      <w:r w:rsidR="00A626DD" w:rsidRPr="00A626DD">
        <w:rPr>
          <w:rFonts w:ascii="Times New Roman" w:hAnsi="Times New Roman" w:cs="Times New Roman"/>
          <w:b/>
          <w:bCs/>
        </w:rPr>
        <w:t>. Human Resource Management &amp; Organizational Culture</w:t>
      </w:r>
    </w:p>
    <w:p w14:paraId="61FBFC65" w14:textId="77777777" w:rsidR="00A626DD" w:rsidRPr="00A626DD" w:rsidRDefault="00A626DD" w:rsidP="0031687A">
      <w:pPr>
        <w:numPr>
          <w:ilvl w:val="0"/>
          <w:numId w:val="9"/>
        </w:numPr>
        <w:spacing w:line="240" w:lineRule="exact"/>
        <w:jc w:val="both"/>
        <w:rPr>
          <w:rFonts w:ascii="Times New Roman" w:hAnsi="Times New Roman" w:cs="Times New Roman"/>
        </w:rPr>
      </w:pPr>
      <w:r w:rsidRPr="00A626DD">
        <w:rPr>
          <w:rFonts w:ascii="Times New Roman" w:hAnsi="Times New Roman" w:cs="Times New Roman"/>
        </w:rPr>
        <w:t>Ensure effective staff development, motivation, and retention strategies.</w:t>
      </w:r>
    </w:p>
    <w:p w14:paraId="1B0EA036" w14:textId="77777777" w:rsidR="00A626DD" w:rsidRPr="00A626DD" w:rsidRDefault="00A626DD" w:rsidP="0031687A">
      <w:pPr>
        <w:numPr>
          <w:ilvl w:val="0"/>
          <w:numId w:val="9"/>
        </w:numPr>
        <w:spacing w:line="240" w:lineRule="exact"/>
        <w:jc w:val="both"/>
        <w:rPr>
          <w:rFonts w:ascii="Times New Roman" w:hAnsi="Times New Roman" w:cs="Times New Roman"/>
        </w:rPr>
      </w:pPr>
      <w:r w:rsidRPr="00A626DD">
        <w:rPr>
          <w:rFonts w:ascii="Times New Roman" w:hAnsi="Times New Roman" w:cs="Times New Roman"/>
        </w:rPr>
        <w:t>Promote a safe, inclusive, and respectful work environment.</w:t>
      </w:r>
    </w:p>
    <w:p w14:paraId="1B24F237" w14:textId="77777777" w:rsidR="00A626DD" w:rsidRPr="00A626DD" w:rsidRDefault="00A626DD" w:rsidP="0031687A">
      <w:pPr>
        <w:numPr>
          <w:ilvl w:val="0"/>
          <w:numId w:val="9"/>
        </w:numPr>
        <w:spacing w:line="240" w:lineRule="exact"/>
        <w:jc w:val="both"/>
        <w:rPr>
          <w:rFonts w:ascii="Times New Roman" w:hAnsi="Times New Roman" w:cs="Times New Roman"/>
        </w:rPr>
      </w:pPr>
      <w:r w:rsidRPr="00A626DD">
        <w:rPr>
          <w:rFonts w:ascii="Times New Roman" w:hAnsi="Times New Roman" w:cs="Times New Roman"/>
        </w:rPr>
        <w:t>Lead by example and foster a culture of transparency, accountability, and learning.</w:t>
      </w:r>
    </w:p>
    <w:p w14:paraId="326B2655" w14:textId="7953636E" w:rsidR="00A626DD" w:rsidRPr="00A626DD" w:rsidRDefault="00A626DD" w:rsidP="0031687A">
      <w:pPr>
        <w:numPr>
          <w:ilvl w:val="0"/>
          <w:numId w:val="9"/>
        </w:numPr>
        <w:spacing w:line="240" w:lineRule="exact"/>
        <w:jc w:val="both"/>
        <w:rPr>
          <w:rFonts w:ascii="Times New Roman" w:hAnsi="Times New Roman" w:cs="Times New Roman"/>
        </w:rPr>
      </w:pPr>
      <w:r w:rsidRPr="00A626DD">
        <w:rPr>
          <w:rFonts w:ascii="Times New Roman" w:hAnsi="Times New Roman" w:cs="Times New Roman"/>
        </w:rPr>
        <w:t>Support Operations Department in HR planning and staff capacity building.</w:t>
      </w:r>
    </w:p>
    <w:p w14:paraId="53AA5655" w14:textId="2F76DE88" w:rsidR="00A626DD" w:rsidRPr="00A626DD" w:rsidRDefault="009B2B40" w:rsidP="0031687A">
      <w:pPr>
        <w:spacing w:line="240" w:lineRule="exact"/>
        <w:jc w:val="both"/>
        <w:rPr>
          <w:rFonts w:ascii="Times New Roman" w:hAnsi="Times New Roman" w:cs="Times New Roman"/>
          <w:b/>
          <w:bCs/>
        </w:rPr>
      </w:pPr>
      <w:r>
        <w:rPr>
          <w:rFonts w:ascii="Times New Roman" w:hAnsi="Times New Roman" w:cs="Times New Roman"/>
          <w:b/>
          <w:bCs/>
        </w:rPr>
        <w:t>g</w:t>
      </w:r>
      <w:r w:rsidR="00A626DD" w:rsidRPr="00A626DD">
        <w:rPr>
          <w:rFonts w:ascii="Times New Roman" w:hAnsi="Times New Roman" w:cs="Times New Roman"/>
          <w:b/>
          <w:bCs/>
        </w:rPr>
        <w:t>. Knowledge, Communication, and Learning</w:t>
      </w:r>
    </w:p>
    <w:p w14:paraId="48BED159" w14:textId="77777777" w:rsidR="00A626DD" w:rsidRPr="00A626DD" w:rsidRDefault="00A626DD" w:rsidP="0031687A">
      <w:pPr>
        <w:numPr>
          <w:ilvl w:val="0"/>
          <w:numId w:val="10"/>
        </w:numPr>
        <w:spacing w:line="240" w:lineRule="exact"/>
        <w:jc w:val="both"/>
        <w:rPr>
          <w:rFonts w:ascii="Times New Roman" w:hAnsi="Times New Roman" w:cs="Times New Roman"/>
        </w:rPr>
      </w:pPr>
      <w:r w:rsidRPr="00A626DD">
        <w:rPr>
          <w:rFonts w:ascii="Times New Roman" w:hAnsi="Times New Roman" w:cs="Times New Roman"/>
        </w:rPr>
        <w:t>Supervise Knowledge and Communication Unit, ensuring quality in publications and messaging.</w:t>
      </w:r>
    </w:p>
    <w:p w14:paraId="5B720E55" w14:textId="77777777" w:rsidR="00A626DD" w:rsidRPr="00A626DD" w:rsidRDefault="00A626DD" w:rsidP="0031687A">
      <w:pPr>
        <w:numPr>
          <w:ilvl w:val="0"/>
          <w:numId w:val="10"/>
        </w:numPr>
        <w:spacing w:line="240" w:lineRule="exact"/>
        <w:jc w:val="both"/>
        <w:rPr>
          <w:rFonts w:ascii="Times New Roman" w:hAnsi="Times New Roman" w:cs="Times New Roman"/>
        </w:rPr>
      </w:pPr>
      <w:r w:rsidRPr="00A626DD">
        <w:rPr>
          <w:rFonts w:ascii="Times New Roman" w:hAnsi="Times New Roman" w:cs="Times New Roman"/>
        </w:rPr>
        <w:t>Promote learning, innovation, and knowledge-sharing across the organization.</w:t>
      </w:r>
    </w:p>
    <w:p w14:paraId="37550A12" w14:textId="7E230D34" w:rsidR="00A626DD" w:rsidRPr="00A626DD" w:rsidRDefault="00A626DD" w:rsidP="0031687A">
      <w:pPr>
        <w:numPr>
          <w:ilvl w:val="0"/>
          <w:numId w:val="10"/>
        </w:numPr>
        <w:spacing w:line="240" w:lineRule="exact"/>
        <w:jc w:val="both"/>
        <w:rPr>
          <w:rFonts w:ascii="Times New Roman" w:hAnsi="Times New Roman" w:cs="Times New Roman"/>
        </w:rPr>
      </w:pPr>
      <w:r w:rsidRPr="00A626DD">
        <w:rPr>
          <w:rFonts w:ascii="Times New Roman" w:hAnsi="Times New Roman" w:cs="Times New Roman"/>
        </w:rPr>
        <w:t>Ensure that evidence and insights inform advocacy and strategic decisions.</w:t>
      </w:r>
    </w:p>
    <w:p w14:paraId="54702550" w14:textId="7D0C4D55" w:rsidR="00A626DD" w:rsidRPr="00A626DD" w:rsidRDefault="009B2B40" w:rsidP="0031687A">
      <w:pPr>
        <w:spacing w:line="240" w:lineRule="exact"/>
        <w:jc w:val="both"/>
        <w:rPr>
          <w:rFonts w:ascii="Times New Roman" w:hAnsi="Times New Roman" w:cs="Times New Roman"/>
          <w:b/>
          <w:bCs/>
        </w:rPr>
      </w:pPr>
      <w:r>
        <w:rPr>
          <w:rFonts w:ascii="Times New Roman" w:hAnsi="Times New Roman" w:cs="Times New Roman"/>
          <w:b/>
          <w:bCs/>
        </w:rPr>
        <w:t>h</w:t>
      </w:r>
      <w:r w:rsidR="00A626DD" w:rsidRPr="00A626DD">
        <w:rPr>
          <w:rFonts w:ascii="Times New Roman" w:hAnsi="Times New Roman" w:cs="Times New Roman"/>
          <w:b/>
          <w:bCs/>
        </w:rPr>
        <w:t>. Ethics, Accountability &amp; Compliance</w:t>
      </w:r>
    </w:p>
    <w:p w14:paraId="6D54408E" w14:textId="77777777" w:rsidR="00A626DD" w:rsidRPr="00A626DD" w:rsidRDefault="00A626DD" w:rsidP="0031687A">
      <w:pPr>
        <w:numPr>
          <w:ilvl w:val="0"/>
          <w:numId w:val="11"/>
        </w:numPr>
        <w:spacing w:line="240" w:lineRule="exact"/>
        <w:jc w:val="both"/>
        <w:rPr>
          <w:rFonts w:ascii="Times New Roman" w:hAnsi="Times New Roman" w:cs="Times New Roman"/>
        </w:rPr>
      </w:pPr>
      <w:r w:rsidRPr="00A626DD">
        <w:rPr>
          <w:rFonts w:ascii="Times New Roman" w:hAnsi="Times New Roman" w:cs="Times New Roman"/>
        </w:rPr>
        <w:t>Promote and ensure compliance with ethical standards, safeguarding policies, and WOREC’s feminist values.</w:t>
      </w:r>
    </w:p>
    <w:p w14:paraId="543D8743" w14:textId="77777777" w:rsidR="00A626DD" w:rsidRPr="00A626DD" w:rsidRDefault="00A626DD" w:rsidP="0031687A">
      <w:pPr>
        <w:numPr>
          <w:ilvl w:val="0"/>
          <w:numId w:val="11"/>
        </w:numPr>
        <w:spacing w:line="240" w:lineRule="exact"/>
        <w:jc w:val="both"/>
        <w:rPr>
          <w:rFonts w:ascii="Times New Roman" w:hAnsi="Times New Roman" w:cs="Times New Roman"/>
        </w:rPr>
      </w:pPr>
      <w:r w:rsidRPr="00A626DD">
        <w:rPr>
          <w:rFonts w:ascii="Times New Roman" w:hAnsi="Times New Roman" w:cs="Times New Roman"/>
        </w:rPr>
        <w:t>Monitor effective and transparent use of organizational resources.</w:t>
      </w:r>
    </w:p>
    <w:p w14:paraId="252D673E" w14:textId="39CAE164" w:rsidR="00A626DD" w:rsidRPr="00A626DD" w:rsidRDefault="00A626DD" w:rsidP="0031687A">
      <w:pPr>
        <w:numPr>
          <w:ilvl w:val="0"/>
          <w:numId w:val="11"/>
        </w:numPr>
        <w:spacing w:line="240" w:lineRule="exact"/>
        <w:jc w:val="both"/>
        <w:rPr>
          <w:rFonts w:ascii="Times New Roman" w:hAnsi="Times New Roman" w:cs="Times New Roman"/>
        </w:rPr>
      </w:pPr>
      <w:r w:rsidRPr="00A626DD">
        <w:rPr>
          <w:rFonts w:ascii="Times New Roman" w:hAnsi="Times New Roman" w:cs="Times New Roman"/>
        </w:rPr>
        <w:t>Support implementation of governance and accountability mechanisms across all levels.</w:t>
      </w:r>
    </w:p>
    <w:p w14:paraId="59DE8120" w14:textId="7CC24DBD" w:rsidR="00A626DD" w:rsidRDefault="009B2B40" w:rsidP="0031687A">
      <w:pPr>
        <w:spacing w:line="240" w:lineRule="exact"/>
        <w:jc w:val="both"/>
        <w:rPr>
          <w:rFonts w:ascii="Times New Roman" w:hAnsi="Times New Roman" w:cs="Times New Roman"/>
          <w:b/>
          <w:bCs/>
        </w:rPr>
      </w:pPr>
      <w:r>
        <w:rPr>
          <w:rFonts w:ascii="Times New Roman" w:hAnsi="Times New Roman" w:cs="Times New Roman"/>
          <w:b/>
          <w:bCs/>
        </w:rPr>
        <w:t>4</w:t>
      </w:r>
      <w:r w:rsidR="00A626DD" w:rsidRPr="00A626DD">
        <w:rPr>
          <w:rFonts w:ascii="Times New Roman" w:hAnsi="Times New Roman" w:cs="Times New Roman"/>
          <w:b/>
          <w:bCs/>
        </w:rPr>
        <w:t>. Qualifications</w:t>
      </w:r>
    </w:p>
    <w:p w14:paraId="57FDB6E6" w14:textId="77777777" w:rsidR="004E495C" w:rsidRDefault="004E495C" w:rsidP="004E495C">
      <w:pPr>
        <w:jc w:val="both"/>
        <w:rPr>
          <w:rFonts w:ascii="Times New Roman" w:hAnsi="Times New Roman" w:cs="Times New Roman"/>
        </w:rPr>
      </w:pPr>
      <w:r w:rsidRPr="004E495C">
        <w:rPr>
          <w:rFonts w:ascii="Times New Roman" w:hAnsi="Times New Roman" w:cs="Times New Roman"/>
        </w:rPr>
        <w:t>Master’s or M. Phil. Or PhD in Social Sciences, Management, Economics, Rural Development or related field with good understanding of development sector, rights-based approach, human rights concepts and mechanisms and 7 years working experience in program management and at least three years working experience in leadership positio</w:t>
      </w:r>
      <w:r>
        <w:rPr>
          <w:rFonts w:ascii="Times New Roman" w:hAnsi="Times New Roman" w:cs="Times New Roman"/>
        </w:rPr>
        <w:t xml:space="preserve">n. </w:t>
      </w:r>
    </w:p>
    <w:p w14:paraId="53FF51E1" w14:textId="03330970" w:rsidR="00A626DD" w:rsidRPr="00A626DD" w:rsidRDefault="009B2B40" w:rsidP="004E495C">
      <w:pPr>
        <w:jc w:val="both"/>
        <w:rPr>
          <w:rFonts w:ascii="Times New Roman" w:hAnsi="Times New Roman" w:cs="Times New Roman"/>
        </w:rPr>
      </w:pPr>
      <w:r>
        <w:rPr>
          <w:rFonts w:ascii="Times New Roman" w:hAnsi="Times New Roman" w:cs="Times New Roman"/>
          <w:b/>
          <w:bCs/>
        </w:rPr>
        <w:lastRenderedPageBreak/>
        <w:t>5</w:t>
      </w:r>
      <w:r w:rsidR="00A626DD" w:rsidRPr="00A626DD">
        <w:rPr>
          <w:rFonts w:ascii="Times New Roman" w:hAnsi="Times New Roman" w:cs="Times New Roman"/>
          <w:b/>
          <w:bCs/>
        </w:rPr>
        <w:t>. Core Competencies</w:t>
      </w:r>
    </w:p>
    <w:p w14:paraId="04F4FAFC" w14:textId="77777777" w:rsidR="00A626DD" w:rsidRPr="00A626DD" w:rsidRDefault="00A626DD" w:rsidP="0031687A">
      <w:pPr>
        <w:numPr>
          <w:ilvl w:val="0"/>
          <w:numId w:val="13"/>
        </w:numPr>
        <w:spacing w:line="240" w:lineRule="exact"/>
        <w:jc w:val="both"/>
        <w:rPr>
          <w:rFonts w:ascii="Times New Roman" w:hAnsi="Times New Roman" w:cs="Times New Roman"/>
        </w:rPr>
      </w:pPr>
      <w:r w:rsidRPr="00A626DD">
        <w:rPr>
          <w:rFonts w:ascii="Times New Roman" w:hAnsi="Times New Roman" w:cs="Times New Roman"/>
        </w:rPr>
        <w:t>Strong strategic leadership and organizational management skills.</w:t>
      </w:r>
    </w:p>
    <w:p w14:paraId="454D4BA5" w14:textId="75D71DBD" w:rsidR="00A626DD" w:rsidRPr="00A626DD" w:rsidRDefault="00A626DD" w:rsidP="0031687A">
      <w:pPr>
        <w:numPr>
          <w:ilvl w:val="0"/>
          <w:numId w:val="13"/>
        </w:numPr>
        <w:spacing w:line="240" w:lineRule="exact"/>
        <w:jc w:val="both"/>
        <w:rPr>
          <w:rFonts w:ascii="Times New Roman" w:hAnsi="Times New Roman" w:cs="Times New Roman"/>
        </w:rPr>
      </w:pPr>
      <w:r w:rsidRPr="00A626DD">
        <w:rPr>
          <w:rFonts w:ascii="Times New Roman" w:hAnsi="Times New Roman" w:cs="Times New Roman"/>
        </w:rPr>
        <w:t>Proven ability to manage multi-</w:t>
      </w:r>
      <w:r w:rsidR="000B47A5">
        <w:rPr>
          <w:rFonts w:ascii="Times New Roman" w:hAnsi="Times New Roman" w:cs="Times New Roman"/>
        </w:rPr>
        <w:t xml:space="preserve"> </w:t>
      </w:r>
      <w:r w:rsidRPr="00A626DD">
        <w:rPr>
          <w:rFonts w:ascii="Times New Roman" w:hAnsi="Times New Roman" w:cs="Times New Roman"/>
        </w:rPr>
        <w:t>sectoral teams across geographically diverse locations.</w:t>
      </w:r>
    </w:p>
    <w:p w14:paraId="415BD853" w14:textId="77777777" w:rsidR="00A626DD" w:rsidRPr="00A626DD" w:rsidRDefault="00A626DD" w:rsidP="0031687A">
      <w:pPr>
        <w:numPr>
          <w:ilvl w:val="0"/>
          <w:numId w:val="13"/>
        </w:numPr>
        <w:spacing w:line="240" w:lineRule="exact"/>
        <w:jc w:val="both"/>
        <w:rPr>
          <w:rFonts w:ascii="Times New Roman" w:hAnsi="Times New Roman" w:cs="Times New Roman"/>
        </w:rPr>
      </w:pPr>
      <w:r w:rsidRPr="00A626DD">
        <w:rPr>
          <w:rFonts w:ascii="Times New Roman" w:hAnsi="Times New Roman" w:cs="Times New Roman"/>
        </w:rPr>
        <w:t>Deep understanding of rights-based approaches, women’s rights, and social justice.</w:t>
      </w:r>
    </w:p>
    <w:p w14:paraId="7B86CAC1" w14:textId="77777777" w:rsidR="00A626DD" w:rsidRPr="00A626DD" w:rsidRDefault="00A626DD" w:rsidP="0031687A">
      <w:pPr>
        <w:numPr>
          <w:ilvl w:val="0"/>
          <w:numId w:val="13"/>
        </w:numPr>
        <w:spacing w:line="240" w:lineRule="exact"/>
        <w:jc w:val="both"/>
        <w:rPr>
          <w:rFonts w:ascii="Times New Roman" w:hAnsi="Times New Roman" w:cs="Times New Roman"/>
        </w:rPr>
      </w:pPr>
      <w:r w:rsidRPr="00A626DD">
        <w:rPr>
          <w:rFonts w:ascii="Times New Roman" w:hAnsi="Times New Roman" w:cs="Times New Roman"/>
        </w:rPr>
        <w:t>Excellent written and verbal communication in both English and Nepali.</w:t>
      </w:r>
    </w:p>
    <w:p w14:paraId="7D1D4FD0" w14:textId="77777777" w:rsidR="00A626DD" w:rsidRPr="00A626DD" w:rsidRDefault="00A626DD" w:rsidP="0031687A">
      <w:pPr>
        <w:numPr>
          <w:ilvl w:val="0"/>
          <w:numId w:val="13"/>
        </w:numPr>
        <w:spacing w:line="240" w:lineRule="exact"/>
        <w:jc w:val="both"/>
        <w:rPr>
          <w:rFonts w:ascii="Times New Roman" w:hAnsi="Times New Roman" w:cs="Times New Roman"/>
        </w:rPr>
      </w:pPr>
      <w:r w:rsidRPr="00A626DD">
        <w:rPr>
          <w:rFonts w:ascii="Times New Roman" w:hAnsi="Times New Roman" w:cs="Times New Roman"/>
        </w:rPr>
        <w:t>Sensitivity to gender equality, diversity, and inclusion.</w:t>
      </w:r>
    </w:p>
    <w:p w14:paraId="688BC895" w14:textId="77777777" w:rsidR="00A626DD" w:rsidRDefault="00A626DD" w:rsidP="0031687A">
      <w:pPr>
        <w:numPr>
          <w:ilvl w:val="0"/>
          <w:numId w:val="13"/>
        </w:numPr>
        <w:spacing w:line="240" w:lineRule="exact"/>
        <w:jc w:val="both"/>
        <w:rPr>
          <w:rFonts w:ascii="Times New Roman" w:hAnsi="Times New Roman" w:cs="Times New Roman"/>
        </w:rPr>
      </w:pPr>
      <w:r w:rsidRPr="00A626DD">
        <w:rPr>
          <w:rFonts w:ascii="Times New Roman" w:hAnsi="Times New Roman" w:cs="Times New Roman"/>
        </w:rPr>
        <w:t>Resilience and ability to perform under pressure and time constraints.</w:t>
      </w:r>
    </w:p>
    <w:p w14:paraId="43F5F0FB" w14:textId="4124A2BB" w:rsidR="00663A5A" w:rsidRPr="00907B44" w:rsidRDefault="00663A5A" w:rsidP="00663A5A">
      <w:pPr>
        <w:spacing w:before="120" w:after="120" w:line="240" w:lineRule="auto"/>
        <w:jc w:val="both"/>
        <w:rPr>
          <w:rFonts w:ascii="Times New Roman" w:hAnsi="Times New Roman" w:cs="Times New Roman"/>
          <w:b/>
          <w:bCs/>
        </w:rPr>
      </w:pPr>
      <w:r>
        <w:rPr>
          <w:rFonts w:ascii="Times New Roman" w:hAnsi="Times New Roman" w:cs="Times New Roman"/>
          <w:b/>
          <w:bCs/>
        </w:rPr>
        <w:t xml:space="preserve">6. </w:t>
      </w:r>
      <w:r w:rsidRPr="00907B44">
        <w:rPr>
          <w:rFonts w:ascii="Times New Roman" w:hAnsi="Times New Roman" w:cs="Times New Roman"/>
          <w:b/>
          <w:bCs/>
        </w:rPr>
        <w:t xml:space="preserve">Organizational Values </w:t>
      </w:r>
    </w:p>
    <w:p w14:paraId="4D2A9351" w14:textId="77777777" w:rsidR="00663A5A" w:rsidRPr="00907B44" w:rsidRDefault="00663A5A" w:rsidP="00663A5A">
      <w:pPr>
        <w:pStyle w:val="ListParagraph"/>
        <w:numPr>
          <w:ilvl w:val="0"/>
          <w:numId w:val="14"/>
        </w:numPr>
        <w:spacing w:before="120" w:after="120" w:line="240" w:lineRule="auto"/>
        <w:contextualSpacing w:val="0"/>
        <w:jc w:val="both"/>
        <w:rPr>
          <w:rFonts w:ascii="Times New Roman" w:hAnsi="Times New Roman" w:cs="Times New Roman"/>
        </w:rPr>
      </w:pPr>
      <w:r w:rsidRPr="00907B44">
        <w:rPr>
          <w:rFonts w:ascii="Times New Roman" w:hAnsi="Times New Roman" w:cs="Times New Roman"/>
        </w:rPr>
        <w:t>Accountability – Our commitment to achieving our goals with purpose and focusing on results entails taking ownership of our actions and ensuring that we hold ourselves accountable. We also advocate for accountability among others for their actions.</w:t>
      </w:r>
    </w:p>
    <w:p w14:paraId="756264DC" w14:textId="351EB373" w:rsidR="00663A5A" w:rsidRPr="00907B44" w:rsidRDefault="00663A5A" w:rsidP="00663A5A">
      <w:pPr>
        <w:pStyle w:val="ListParagraph"/>
        <w:numPr>
          <w:ilvl w:val="0"/>
          <w:numId w:val="14"/>
        </w:numPr>
        <w:spacing w:before="120" w:after="120" w:line="240" w:lineRule="auto"/>
        <w:contextualSpacing w:val="0"/>
        <w:jc w:val="both"/>
        <w:rPr>
          <w:rFonts w:ascii="Times New Roman" w:hAnsi="Times New Roman" w:cs="Times New Roman"/>
        </w:rPr>
      </w:pPr>
      <w:r w:rsidRPr="00907B44">
        <w:rPr>
          <w:rFonts w:ascii="Times New Roman" w:hAnsi="Times New Roman" w:cs="Times New Roman"/>
        </w:rPr>
        <w:t>Intersectionality: We recognize that gender intersects with other aspects of identity such as race, class, sexuality, and ability, we emphasize on addressing multiple forms of discrimination and oppression.</w:t>
      </w:r>
    </w:p>
    <w:p w14:paraId="5AC45557" w14:textId="77777777" w:rsidR="00663A5A" w:rsidRPr="00907B44" w:rsidRDefault="00663A5A" w:rsidP="00663A5A">
      <w:pPr>
        <w:pStyle w:val="ListParagraph"/>
        <w:numPr>
          <w:ilvl w:val="0"/>
          <w:numId w:val="14"/>
        </w:numPr>
        <w:spacing w:before="120" w:after="120" w:line="240" w:lineRule="auto"/>
        <w:contextualSpacing w:val="0"/>
        <w:jc w:val="both"/>
        <w:rPr>
          <w:rFonts w:ascii="Times New Roman" w:hAnsi="Times New Roman" w:cs="Times New Roman"/>
        </w:rPr>
      </w:pPr>
      <w:r w:rsidRPr="00907B44">
        <w:rPr>
          <w:rFonts w:ascii="Times New Roman" w:hAnsi="Times New Roman" w:cs="Times New Roman"/>
        </w:rPr>
        <w:t>Empowerment: We facilitate empowerment of women, girls and marginalized community to have control over their own lives, choices, and bodies, free from societal constraints and expectations.</w:t>
      </w:r>
    </w:p>
    <w:p w14:paraId="390AC98A" w14:textId="77777777" w:rsidR="00663A5A" w:rsidRPr="00907B44" w:rsidRDefault="00663A5A" w:rsidP="00663A5A">
      <w:pPr>
        <w:pStyle w:val="ListParagraph"/>
        <w:numPr>
          <w:ilvl w:val="0"/>
          <w:numId w:val="14"/>
        </w:numPr>
        <w:spacing w:before="120" w:after="120" w:line="240" w:lineRule="auto"/>
        <w:contextualSpacing w:val="0"/>
        <w:jc w:val="both"/>
        <w:rPr>
          <w:rFonts w:ascii="Times New Roman" w:hAnsi="Times New Roman" w:cs="Times New Roman"/>
        </w:rPr>
      </w:pPr>
      <w:r w:rsidRPr="00907B44">
        <w:rPr>
          <w:rFonts w:ascii="Times New Roman" w:hAnsi="Times New Roman" w:cs="Times New Roman"/>
        </w:rPr>
        <w:t>Social Justice: We advocate for a more just and equitable society, challenging systems of power and privilege that perpetuate inequality.</w:t>
      </w:r>
    </w:p>
    <w:p w14:paraId="6DE2924A" w14:textId="77777777" w:rsidR="00663A5A" w:rsidRPr="00907B44" w:rsidRDefault="00663A5A" w:rsidP="00663A5A">
      <w:pPr>
        <w:pStyle w:val="ListParagraph"/>
        <w:numPr>
          <w:ilvl w:val="0"/>
          <w:numId w:val="14"/>
        </w:numPr>
        <w:spacing w:before="120" w:after="120" w:line="240" w:lineRule="auto"/>
        <w:contextualSpacing w:val="0"/>
        <w:jc w:val="both"/>
        <w:rPr>
          <w:rFonts w:ascii="Times New Roman" w:hAnsi="Times New Roman" w:cs="Times New Roman"/>
        </w:rPr>
      </w:pPr>
      <w:r w:rsidRPr="00907B44">
        <w:rPr>
          <w:rFonts w:ascii="Times New Roman" w:hAnsi="Times New Roman" w:cs="Times New Roman"/>
        </w:rPr>
        <w:t>Inclusiveness – We value diversity and believe that every individual, irrespective of visible or invisible distinctions, has something valuable to contribute.</w:t>
      </w:r>
    </w:p>
    <w:p w14:paraId="3B7649B1" w14:textId="77777777" w:rsidR="00663A5A" w:rsidRDefault="00663A5A" w:rsidP="00663A5A">
      <w:pPr>
        <w:spacing w:line="240" w:lineRule="exact"/>
        <w:jc w:val="both"/>
        <w:rPr>
          <w:rFonts w:ascii="Times New Roman" w:hAnsi="Times New Roman" w:cs="Times New Roman"/>
        </w:rPr>
      </w:pPr>
    </w:p>
    <w:p w14:paraId="48888867" w14:textId="67BDFC09" w:rsidR="00A626DD" w:rsidRPr="00A626DD" w:rsidRDefault="00A626DD" w:rsidP="0031687A">
      <w:pPr>
        <w:spacing w:line="240" w:lineRule="exact"/>
        <w:jc w:val="both"/>
        <w:rPr>
          <w:rFonts w:ascii="Times New Roman" w:hAnsi="Times New Roman" w:cs="Times New Roman"/>
          <w:bCs/>
          <w:iCs/>
        </w:rPr>
      </w:pPr>
      <w:r w:rsidRPr="00A626DD">
        <w:rPr>
          <w:rFonts w:ascii="Times New Roman" w:hAnsi="Times New Roman" w:cs="Times New Roman"/>
          <w:bCs/>
          <w:iCs/>
        </w:rPr>
        <w:t xml:space="preserve">For details, kindly visit </w:t>
      </w:r>
      <w:hyperlink r:id="rId5" w:history="1">
        <w:r w:rsidRPr="00A626DD">
          <w:rPr>
            <w:rStyle w:val="Hyperlink"/>
            <w:rFonts w:ascii="Times New Roman" w:hAnsi="Times New Roman" w:cs="Times New Roman"/>
            <w:bCs/>
          </w:rPr>
          <w:t>http://www.worecnepal.org/career</w:t>
        </w:r>
      </w:hyperlink>
      <w:r w:rsidRPr="00A626DD">
        <w:rPr>
          <w:rFonts w:ascii="Times New Roman" w:hAnsi="Times New Roman" w:cs="Times New Roman"/>
          <w:bCs/>
          <w:iCs/>
        </w:rPr>
        <w:t>. Qualified c</w:t>
      </w:r>
      <w:r w:rsidR="00623B9C">
        <w:rPr>
          <w:rFonts w:ascii="Times New Roman" w:hAnsi="Times New Roman" w:cs="Times New Roman"/>
          <w:bCs/>
          <w:iCs/>
        </w:rPr>
        <w:t>andidates (only women - of diversity</w:t>
      </w:r>
      <w:r w:rsidRPr="00A626DD">
        <w:rPr>
          <w:rFonts w:ascii="Times New Roman" w:hAnsi="Times New Roman" w:cs="Times New Roman"/>
          <w:bCs/>
          <w:iCs/>
        </w:rPr>
        <w:t xml:space="preserve">) are encouraged to send updated CV along with cover-letter to </w:t>
      </w:r>
      <w:hyperlink r:id="rId6" w:history="1">
        <w:r w:rsidRPr="00A626DD">
          <w:rPr>
            <w:rStyle w:val="Hyperlink"/>
            <w:rFonts w:ascii="Times New Roman" w:hAnsi="Times New Roman" w:cs="Times New Roman"/>
            <w:bCs/>
          </w:rPr>
          <w:t xml:space="preserve"> vacancy@worecnepal.org</w:t>
        </w:r>
      </w:hyperlink>
      <w:r w:rsidR="00623B9C">
        <w:rPr>
          <w:rFonts w:ascii="Times New Roman" w:hAnsi="Times New Roman" w:cs="Times New Roman"/>
          <w:bCs/>
          <w:iCs/>
        </w:rPr>
        <w:t xml:space="preserve"> by 25 August 2025. </w:t>
      </w:r>
    </w:p>
    <w:p w14:paraId="38E5BD9F" w14:textId="5B777144" w:rsidR="00A626DD" w:rsidRPr="007E1F11" w:rsidRDefault="000A5A7D" w:rsidP="0031687A">
      <w:pPr>
        <w:spacing w:line="240" w:lineRule="exact"/>
        <w:jc w:val="both"/>
        <w:rPr>
          <w:rFonts w:ascii="Times New Roman" w:hAnsi="Times New Roman" w:cs="Times New Roman"/>
          <w:b/>
          <w:i/>
          <w:color w:val="FF0000"/>
          <w:u w:val="single"/>
        </w:rPr>
      </w:pPr>
      <w:r w:rsidRPr="007E1F11">
        <w:rPr>
          <w:rFonts w:ascii="Times New Roman" w:hAnsi="Times New Roman"/>
          <w:b/>
          <w:i/>
          <w:color w:val="FF0000"/>
          <w:szCs w:val="21"/>
          <w:u w:val="single"/>
          <w:lang w:bidi="ne-NP"/>
        </w:rPr>
        <w:t>This is women only position. Women in all d</w:t>
      </w:r>
      <w:r w:rsidR="007E1F11" w:rsidRPr="007E1F11">
        <w:rPr>
          <w:rFonts w:ascii="Times New Roman" w:hAnsi="Times New Roman"/>
          <w:b/>
          <w:i/>
          <w:color w:val="FF0000"/>
          <w:szCs w:val="21"/>
          <w:u w:val="single"/>
          <w:lang w:bidi="ne-NP"/>
        </w:rPr>
        <w:t>iversities are welcomed to apply</w:t>
      </w:r>
      <w:r w:rsidRPr="007E1F11">
        <w:rPr>
          <w:rFonts w:ascii="Times New Roman" w:hAnsi="Times New Roman"/>
          <w:b/>
          <w:i/>
          <w:color w:val="FF0000"/>
          <w:szCs w:val="21"/>
          <w:u w:val="single"/>
          <w:lang w:bidi="ne-NP"/>
        </w:rPr>
        <w:t>.</w:t>
      </w:r>
      <w:r w:rsidR="00A626DD" w:rsidRPr="007E1F11">
        <w:rPr>
          <w:rFonts w:ascii="Times New Roman" w:hAnsi="Times New Roman" w:cs="Times New Roman"/>
          <w:b/>
          <w:i/>
          <w:color w:val="FF0000"/>
          <w:u w:val="single"/>
        </w:rPr>
        <w:t xml:space="preserve"> Only the short-listed candidates will be called for the selection processes. No telephone calls will be entertained.</w:t>
      </w:r>
    </w:p>
    <w:p w14:paraId="60A84D4F" w14:textId="77777777" w:rsidR="00A626DD" w:rsidRPr="000A5A7D" w:rsidRDefault="00A626DD" w:rsidP="0031687A">
      <w:pPr>
        <w:pStyle w:val="ListParagraph"/>
        <w:spacing w:after="0" w:line="240" w:lineRule="exact"/>
        <w:jc w:val="both"/>
        <w:rPr>
          <w:rFonts w:ascii="Times New Roman" w:hAnsi="Times New Roman" w:cs="Times New Roman"/>
          <w:b/>
          <w:color w:val="FF0000"/>
          <w:u w:val="single"/>
        </w:rPr>
      </w:pPr>
    </w:p>
    <w:p w14:paraId="7DB569C0" w14:textId="77777777" w:rsidR="00341B5D" w:rsidRPr="000A5A7D" w:rsidRDefault="00341B5D" w:rsidP="0031687A">
      <w:pPr>
        <w:spacing w:line="240" w:lineRule="exact"/>
        <w:jc w:val="both"/>
        <w:rPr>
          <w:rFonts w:ascii="Times New Roman" w:hAnsi="Times New Roman" w:cs="Times New Roman"/>
          <w:b/>
          <w:color w:val="FF0000"/>
          <w:u w:val="single"/>
        </w:rPr>
      </w:pPr>
      <w:bookmarkStart w:id="0" w:name="_GoBack"/>
      <w:bookmarkEnd w:id="0"/>
    </w:p>
    <w:sectPr w:rsidR="00341B5D" w:rsidRPr="000A5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88E"/>
    <w:multiLevelType w:val="multilevel"/>
    <w:tmpl w:val="5590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576BA"/>
    <w:multiLevelType w:val="multilevel"/>
    <w:tmpl w:val="3B20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64D9A"/>
    <w:multiLevelType w:val="multilevel"/>
    <w:tmpl w:val="8E86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D2D7C"/>
    <w:multiLevelType w:val="multilevel"/>
    <w:tmpl w:val="397E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E785C"/>
    <w:multiLevelType w:val="multilevel"/>
    <w:tmpl w:val="426A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E33DC6"/>
    <w:multiLevelType w:val="multilevel"/>
    <w:tmpl w:val="3810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59042F"/>
    <w:multiLevelType w:val="multilevel"/>
    <w:tmpl w:val="39F6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CF2DAA"/>
    <w:multiLevelType w:val="multilevel"/>
    <w:tmpl w:val="21C6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CB39C7"/>
    <w:multiLevelType w:val="multilevel"/>
    <w:tmpl w:val="A78E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395C09"/>
    <w:multiLevelType w:val="multilevel"/>
    <w:tmpl w:val="0268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B36008"/>
    <w:multiLevelType w:val="multilevel"/>
    <w:tmpl w:val="CF68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3F046A"/>
    <w:multiLevelType w:val="hybridMultilevel"/>
    <w:tmpl w:val="FD90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145B97"/>
    <w:multiLevelType w:val="multilevel"/>
    <w:tmpl w:val="E8C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DA5E81"/>
    <w:multiLevelType w:val="multilevel"/>
    <w:tmpl w:val="6702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6"/>
  </w:num>
  <w:num w:numId="5">
    <w:abstractNumId w:val="3"/>
  </w:num>
  <w:num w:numId="6">
    <w:abstractNumId w:val="9"/>
  </w:num>
  <w:num w:numId="7">
    <w:abstractNumId w:val="12"/>
  </w:num>
  <w:num w:numId="8">
    <w:abstractNumId w:val="8"/>
  </w:num>
  <w:num w:numId="9">
    <w:abstractNumId w:val="13"/>
  </w:num>
  <w:num w:numId="10">
    <w:abstractNumId w:val="4"/>
  </w:num>
  <w:num w:numId="11">
    <w:abstractNumId w:val="10"/>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5D"/>
    <w:rsid w:val="000A5A7D"/>
    <w:rsid w:val="000B47A5"/>
    <w:rsid w:val="00120382"/>
    <w:rsid w:val="0031687A"/>
    <w:rsid w:val="00341B5D"/>
    <w:rsid w:val="004E495C"/>
    <w:rsid w:val="00571B20"/>
    <w:rsid w:val="00623B9C"/>
    <w:rsid w:val="00663A5A"/>
    <w:rsid w:val="006A444D"/>
    <w:rsid w:val="00721429"/>
    <w:rsid w:val="00781709"/>
    <w:rsid w:val="00792734"/>
    <w:rsid w:val="007E1F11"/>
    <w:rsid w:val="009B2B40"/>
    <w:rsid w:val="00A626DD"/>
    <w:rsid w:val="00AD6F03"/>
    <w:rsid w:val="00AE21C8"/>
    <w:rsid w:val="00E253D4"/>
    <w:rsid w:val="00E75650"/>
    <w:rsid w:val="00E824D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60FC"/>
  <w15:chartTrackingRefBased/>
  <w15:docId w15:val="{EA0A2D0B-654A-481C-AB9C-DDF5EA01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1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B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B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B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B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B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B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B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B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B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B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B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B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B5D"/>
    <w:rPr>
      <w:rFonts w:eastAsiaTheme="majorEastAsia" w:cstheme="majorBidi"/>
      <w:color w:val="272727" w:themeColor="text1" w:themeTint="D8"/>
    </w:rPr>
  </w:style>
  <w:style w:type="paragraph" w:styleId="Title">
    <w:name w:val="Title"/>
    <w:basedOn w:val="Normal"/>
    <w:next w:val="Normal"/>
    <w:link w:val="TitleChar"/>
    <w:uiPriority w:val="10"/>
    <w:qFormat/>
    <w:rsid w:val="00341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B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B5D"/>
    <w:pPr>
      <w:spacing w:before="160"/>
      <w:jc w:val="center"/>
    </w:pPr>
    <w:rPr>
      <w:i/>
      <w:iCs/>
      <w:color w:val="404040" w:themeColor="text1" w:themeTint="BF"/>
    </w:rPr>
  </w:style>
  <w:style w:type="character" w:customStyle="1" w:styleId="QuoteChar">
    <w:name w:val="Quote Char"/>
    <w:basedOn w:val="DefaultParagraphFont"/>
    <w:link w:val="Quote"/>
    <w:uiPriority w:val="29"/>
    <w:rsid w:val="00341B5D"/>
    <w:rPr>
      <w:i/>
      <w:iCs/>
      <w:color w:val="404040" w:themeColor="text1" w:themeTint="BF"/>
    </w:rPr>
  </w:style>
  <w:style w:type="paragraph" w:styleId="ListParagraph">
    <w:name w:val="List Paragraph"/>
    <w:basedOn w:val="Normal"/>
    <w:uiPriority w:val="34"/>
    <w:qFormat/>
    <w:rsid w:val="00341B5D"/>
    <w:pPr>
      <w:ind w:left="720"/>
      <w:contextualSpacing/>
    </w:pPr>
  </w:style>
  <w:style w:type="character" w:styleId="IntenseEmphasis">
    <w:name w:val="Intense Emphasis"/>
    <w:basedOn w:val="DefaultParagraphFont"/>
    <w:uiPriority w:val="21"/>
    <w:qFormat/>
    <w:rsid w:val="00341B5D"/>
    <w:rPr>
      <w:i/>
      <w:iCs/>
      <w:color w:val="0F4761" w:themeColor="accent1" w:themeShade="BF"/>
    </w:rPr>
  </w:style>
  <w:style w:type="paragraph" w:styleId="IntenseQuote">
    <w:name w:val="Intense Quote"/>
    <w:basedOn w:val="Normal"/>
    <w:next w:val="Normal"/>
    <w:link w:val="IntenseQuoteChar"/>
    <w:uiPriority w:val="30"/>
    <w:qFormat/>
    <w:rsid w:val="00341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B5D"/>
    <w:rPr>
      <w:i/>
      <w:iCs/>
      <w:color w:val="0F4761" w:themeColor="accent1" w:themeShade="BF"/>
    </w:rPr>
  </w:style>
  <w:style w:type="character" w:styleId="IntenseReference">
    <w:name w:val="Intense Reference"/>
    <w:basedOn w:val="DefaultParagraphFont"/>
    <w:uiPriority w:val="32"/>
    <w:qFormat/>
    <w:rsid w:val="00341B5D"/>
    <w:rPr>
      <w:b/>
      <w:bCs/>
      <w:smallCaps/>
      <w:color w:val="0F4761" w:themeColor="accent1" w:themeShade="BF"/>
      <w:spacing w:val="5"/>
    </w:rPr>
  </w:style>
  <w:style w:type="character" w:styleId="Hyperlink">
    <w:name w:val="Hyperlink"/>
    <w:basedOn w:val="DefaultParagraphFont"/>
    <w:uiPriority w:val="99"/>
    <w:unhideWhenUsed/>
    <w:rsid w:val="00A62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vacancy@worecnepal.org" TargetMode="External"/><Relationship Id="rId5" Type="http://schemas.openxmlformats.org/officeDocument/2006/relationships/hyperlink" Target="http://www.worecnepal.org/car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Sangita Adhikari</dc:creator>
  <cp:keywords/>
  <dc:description/>
  <cp:lastModifiedBy>Lenovo</cp:lastModifiedBy>
  <cp:revision>3</cp:revision>
  <dcterms:created xsi:type="dcterms:W3CDTF">2025-08-04T06:09:00Z</dcterms:created>
  <dcterms:modified xsi:type="dcterms:W3CDTF">2025-08-04T06:12:00Z</dcterms:modified>
</cp:coreProperties>
</file>